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 Landlord Compliance Checklist</w:t>
      </w:r>
    </w:p>
    <w:p>
      <w:r>
        <w:t>Use this checklist to ensure you meet all legal obligations before letting a property in the UK.</w:t>
      </w:r>
    </w:p>
    <w:p>
      <w:r>
        <w:t>☐ Energy Performance Certificate (EPC) – Minimum rating of E</w:t>
      </w:r>
    </w:p>
    <w:p>
      <w:r>
        <w:t>☐ Gas Safety Certificate – Annual check by a Gas Safe engineer</w:t>
      </w:r>
    </w:p>
    <w:p>
      <w:r>
        <w:t>☐ Electrical Safety Certificate – EICR required every 5 years</w:t>
      </w:r>
    </w:p>
    <w:p>
      <w:r>
        <w:t>☐ Smoke Alarms – One on each floor, tested and working</w:t>
      </w:r>
    </w:p>
    <w:p>
      <w:r>
        <w:t>☐ Carbon Monoxide Alarms – In rooms with solid fuel appliances</w:t>
      </w:r>
    </w:p>
    <w:p>
      <w:r>
        <w:t>☐ Deposit Protection – Register with a government-approved scheme within 30 days</w:t>
      </w:r>
    </w:p>
    <w:p>
      <w:r>
        <w:t>☐ Right to Rent Check – Verify tenant’s legal right to rent in the UK</w:t>
      </w:r>
    </w:p>
    <w:p>
      <w:r>
        <w:t>☐ How to Rent Guide – Provide the latest government version to tenants</w:t>
      </w:r>
    </w:p>
    <w:p>
      <w:r>
        <w:t>☐ Tenancy Agreement – Signed Assured Shorthold Tenancy (AST)</w:t>
      </w:r>
    </w:p>
    <w:p>
      <w:r>
        <w:t>☐ Prescribed Information – Provide to tenant with deposit scheme details</w:t>
      </w:r>
    </w:p>
    <w:p>
      <w:r>
        <w:t>☐ Legionella Risk Assessment – Ensure water systems are safe</w:t>
      </w:r>
    </w:p>
    <w:p>
      <w:r>
        <w:t>☐ Landlord Insurance – Optional but recommended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